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483" w:rsidRDefault="00DE7A79">
      <w:pPr>
        <w:spacing w:after="0" w:line="240" w:lineRule="auto"/>
        <w:rPr>
          <w:rFonts w:ascii="Times New Roman" w:eastAsia="Times New Roman" w:hAnsi="Times New Roman" w:cs="Times New Roman"/>
          <w:b/>
          <w:sz w:val="24"/>
          <w:szCs w:val="24"/>
        </w:rPr>
      </w:pPr>
      <w:bookmarkStart w:id="0" w:name="_heading=h.gjdgxs" w:colFirst="0" w:colLast="0"/>
      <w:bookmarkEnd w:id="0"/>
      <w:r>
        <w:rPr>
          <w:rFonts w:ascii="Times New Roman" w:eastAsia="Times New Roman" w:hAnsi="Times New Roman" w:cs="Times New Roman"/>
          <w:b/>
          <w:sz w:val="24"/>
          <w:szCs w:val="24"/>
        </w:rPr>
        <w:t xml:space="preserve">Supplementary Table 3. </w:t>
      </w:r>
      <w:r>
        <w:rPr>
          <w:rFonts w:ascii="Times New Roman" w:eastAsia="Times New Roman" w:hAnsi="Times New Roman" w:cs="Times New Roman"/>
          <w:sz w:val="24"/>
          <w:szCs w:val="24"/>
        </w:rPr>
        <w:t>The various models (continuous binding strength and the classification of zoonotic capacity or AA30 charge) run for our two datasets (297 vertebrates and 126 mammals) with all associated parameters and evaluation statistics given. The column “Wild/non-wild</w:t>
      </w:r>
      <w:r>
        <w:rPr>
          <w:rFonts w:ascii="Times New Roman" w:eastAsia="Times New Roman" w:hAnsi="Times New Roman" w:cs="Times New Roman"/>
          <w:sz w:val="24"/>
          <w:szCs w:val="24"/>
        </w:rPr>
        <w:t>” refers to how we dealt with domesticated species in our dataset, either by removing them or including a binary variable on the designation of the species. Parameters used in grid search included learning rate (ETA), max depth, and number of minimum obser</w:t>
      </w:r>
      <w:r>
        <w:rPr>
          <w:rFonts w:ascii="Times New Roman" w:eastAsia="Times New Roman" w:hAnsi="Times New Roman" w:cs="Times New Roman"/>
          <w:sz w:val="24"/>
          <w:szCs w:val="24"/>
        </w:rPr>
        <w:t>vations in each node. For each bootstrap run of 10 iterations, or 50 iterations for the mammal zoonotic capacity models, we recorded the average number of trees, and the training and the test evaluation statistic (AUC or pseudo-R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Corrected test AUC or p</w:t>
      </w:r>
      <w:r>
        <w:rPr>
          <w:rFonts w:ascii="Times New Roman" w:eastAsia="Times New Roman" w:hAnsi="Times New Roman" w:cs="Times New Roman"/>
          <w:sz w:val="24"/>
          <w:szCs w:val="24"/>
        </w:rPr>
        <w:t>seudo-R</w:t>
      </w:r>
      <w:r>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 xml:space="preserve"> were calculated using the mean test statistic from an equal number of iterations of a null model.  </w:t>
      </w:r>
      <w:r>
        <w:rPr>
          <w:rFonts w:ascii="Times New Roman" w:eastAsia="Times New Roman" w:hAnsi="Times New Roman" w:cs="Times New Roman"/>
          <w:b/>
          <w:sz w:val="24"/>
          <w:szCs w:val="24"/>
        </w:rPr>
        <w:t xml:space="preserve"> </w:t>
      </w:r>
    </w:p>
    <w:tbl>
      <w:tblPr>
        <w:tblStyle w:val="a"/>
        <w:tblW w:w="11688" w:type="dxa"/>
        <w:tblLayout w:type="fixed"/>
        <w:tblLook w:val="0400" w:firstRow="0" w:lastRow="0" w:firstColumn="0" w:lastColumn="0" w:noHBand="0" w:noVBand="1"/>
      </w:tblPr>
      <w:tblGrid>
        <w:gridCol w:w="1307"/>
        <w:gridCol w:w="1222"/>
        <w:gridCol w:w="1276"/>
        <w:gridCol w:w="860"/>
        <w:gridCol w:w="825"/>
        <w:gridCol w:w="878"/>
        <w:gridCol w:w="1040"/>
        <w:gridCol w:w="1122"/>
        <w:gridCol w:w="812"/>
        <w:gridCol w:w="1088"/>
        <w:gridCol w:w="1258"/>
      </w:tblGrid>
      <w:tr w:rsidR="00711483">
        <w:tc>
          <w:tcPr>
            <w:tcW w:w="13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11483" w:rsidRDefault="00DE7A7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Dataset</w:t>
            </w:r>
          </w:p>
        </w:tc>
        <w:tc>
          <w:tcPr>
            <w:tcW w:w="122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11483" w:rsidRDefault="00DE7A7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Model</w:t>
            </w:r>
          </w:p>
        </w:tc>
        <w:tc>
          <w:tcPr>
            <w:tcW w:w="1276"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11483" w:rsidRDefault="00DE7A7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Wild/non- wild</w:t>
            </w:r>
          </w:p>
        </w:tc>
        <w:tc>
          <w:tcPr>
            <w:tcW w:w="2563"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Parameters</w:t>
            </w:r>
          </w:p>
        </w:tc>
        <w:tc>
          <w:tcPr>
            <w:tcW w:w="5320" w:type="dxa"/>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Evaluation</w:t>
            </w:r>
          </w:p>
        </w:tc>
      </w:tr>
      <w:tr w:rsidR="00711483">
        <w:tc>
          <w:tcPr>
            <w:tcW w:w="1307"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11483" w:rsidRDefault="0071148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222"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11483" w:rsidRDefault="0071148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276" w:type="dxa"/>
            <w:vMerge/>
            <w:tcBorders>
              <w:top w:val="single" w:sz="8" w:space="0" w:color="000000"/>
              <w:left w:val="single" w:sz="8" w:space="0" w:color="000000"/>
              <w:right w:val="single" w:sz="8" w:space="0" w:color="000000"/>
            </w:tcBorders>
            <w:tcMar>
              <w:top w:w="100" w:type="dxa"/>
              <w:left w:w="100" w:type="dxa"/>
              <w:bottom w:w="100" w:type="dxa"/>
              <w:right w:w="100" w:type="dxa"/>
            </w:tcMar>
            <w:vAlign w:val="center"/>
          </w:tcPr>
          <w:p w:rsidR="00711483" w:rsidRDefault="00711483">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ETA</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Max depth</w:t>
            </w:r>
          </w:p>
        </w:tc>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Min obs. in node</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Trees</w:t>
            </w: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Training </w:t>
            </w:r>
            <w:proofErr w:type="spellStart"/>
            <w:r>
              <w:rPr>
                <w:rFonts w:ascii="Times New Roman" w:eastAsia="Times New Roman" w:hAnsi="Times New Roman" w:cs="Times New Roman"/>
                <w:color w:val="000000"/>
                <w:sz w:val="24"/>
                <w:szCs w:val="24"/>
              </w:rPr>
              <w:t>eval</w:t>
            </w:r>
            <w:proofErr w:type="spellEnd"/>
            <w:r>
              <w:rPr>
                <w:rFonts w:ascii="Times New Roman" w:eastAsia="Times New Roman" w:hAnsi="Times New Roman" w:cs="Times New Roman"/>
                <w:color w:val="000000"/>
                <w:sz w:val="24"/>
                <w:szCs w:val="24"/>
              </w:rPr>
              <w:t>.</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Test </w:t>
            </w:r>
            <w:proofErr w:type="spellStart"/>
            <w:r>
              <w:rPr>
                <w:rFonts w:ascii="Times New Roman" w:eastAsia="Times New Roman" w:hAnsi="Times New Roman" w:cs="Times New Roman"/>
                <w:color w:val="000000"/>
                <w:sz w:val="24"/>
                <w:szCs w:val="24"/>
              </w:rPr>
              <w:t>eval</w:t>
            </w:r>
            <w:proofErr w:type="spellEnd"/>
            <w:r>
              <w:rPr>
                <w:rFonts w:ascii="Times New Roman" w:eastAsia="Times New Roman" w:hAnsi="Times New Roman" w:cs="Times New Roman"/>
                <w:color w:val="000000"/>
                <w:sz w:val="24"/>
                <w:szCs w:val="24"/>
              </w:rPr>
              <w:t>.</w:t>
            </w: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Null test </w:t>
            </w:r>
            <w:proofErr w:type="spellStart"/>
            <w:r>
              <w:rPr>
                <w:rFonts w:ascii="Times New Roman" w:eastAsia="Times New Roman" w:hAnsi="Times New Roman" w:cs="Times New Roman"/>
                <w:color w:val="000000"/>
                <w:sz w:val="24"/>
                <w:szCs w:val="24"/>
              </w:rPr>
              <w:t>eval</w:t>
            </w:r>
            <w:proofErr w:type="spellEnd"/>
            <w:r>
              <w:rPr>
                <w:rFonts w:ascii="Times New Roman" w:eastAsia="Times New Roman" w:hAnsi="Times New Roman" w:cs="Times New Roman"/>
                <w:color w:val="000000"/>
                <w:sz w:val="24"/>
                <w:szCs w:val="24"/>
              </w:rPr>
              <w:t>.</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Corrected </w:t>
            </w:r>
            <w:proofErr w:type="spellStart"/>
            <w:r>
              <w:rPr>
                <w:rFonts w:ascii="Times New Roman" w:eastAsia="Times New Roman" w:hAnsi="Times New Roman" w:cs="Times New Roman"/>
                <w:color w:val="000000"/>
                <w:sz w:val="24"/>
                <w:szCs w:val="24"/>
              </w:rPr>
              <w:t>eval</w:t>
            </w:r>
            <w:proofErr w:type="spellEnd"/>
            <w:r>
              <w:rPr>
                <w:rFonts w:ascii="Times New Roman" w:eastAsia="Times New Roman" w:hAnsi="Times New Roman" w:cs="Times New Roman"/>
                <w:color w:val="000000"/>
                <w:sz w:val="24"/>
                <w:szCs w:val="24"/>
              </w:rPr>
              <w:t>.</w:t>
            </w:r>
          </w:p>
        </w:tc>
      </w:tr>
      <w:tr w:rsidR="00711483">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Vertebrates</w:t>
            </w:r>
          </w:p>
        </w:tc>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Binding strength</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w:t>
            </w:r>
          </w:p>
        </w:tc>
        <w:tc>
          <w:tcPr>
            <w:tcW w:w="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0.0001</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36,268</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0.680</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0.372</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-0.010</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0.362</w:t>
            </w:r>
          </w:p>
        </w:tc>
      </w:tr>
      <w:tr w:rsidR="00711483">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Vertebrates</w:t>
            </w:r>
          </w:p>
        </w:tc>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Zoonotic capacity</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NA</w:t>
            </w:r>
          </w:p>
        </w:tc>
        <w:tc>
          <w:tcPr>
            <w:tcW w:w="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0.0001</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59,610</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0.977</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0.855</w:t>
            </w:r>
          </w:p>
          <w:p w:rsidR="00711483" w:rsidRDefault="00711483">
            <w:pPr>
              <w:spacing w:after="0" w:line="240" w:lineRule="auto"/>
              <w:rPr>
                <w:rFonts w:ascii="Times New Roman" w:eastAsia="Times New Roman" w:hAnsi="Times New Roman" w:cs="Times New Roman"/>
                <w:sz w:val="24"/>
                <w:szCs w:val="24"/>
              </w:rPr>
            </w:pP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0.571</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0.784</w:t>
            </w:r>
          </w:p>
          <w:p w:rsidR="00711483" w:rsidRDefault="00711483">
            <w:pPr>
              <w:spacing w:after="0" w:line="240" w:lineRule="auto"/>
              <w:rPr>
                <w:rFonts w:ascii="Times New Roman" w:eastAsia="Times New Roman" w:hAnsi="Times New Roman" w:cs="Times New Roman"/>
                <w:b/>
                <w:sz w:val="24"/>
                <w:szCs w:val="24"/>
              </w:rPr>
            </w:pPr>
          </w:p>
          <w:p w:rsidR="00711483" w:rsidRDefault="00711483">
            <w:pPr>
              <w:spacing w:after="0" w:line="240" w:lineRule="auto"/>
              <w:rPr>
                <w:rFonts w:ascii="Times New Roman" w:eastAsia="Times New Roman" w:hAnsi="Times New Roman" w:cs="Times New Roman"/>
                <w:b/>
                <w:sz w:val="24"/>
                <w:szCs w:val="24"/>
              </w:rPr>
            </w:pPr>
          </w:p>
          <w:p w:rsidR="00711483" w:rsidRDefault="00711483">
            <w:pPr>
              <w:spacing w:after="0" w:line="240" w:lineRule="auto"/>
              <w:rPr>
                <w:rFonts w:ascii="Times New Roman" w:eastAsia="Times New Roman" w:hAnsi="Times New Roman" w:cs="Times New Roman"/>
                <w:b/>
                <w:sz w:val="24"/>
                <w:szCs w:val="24"/>
              </w:rPr>
            </w:pPr>
          </w:p>
        </w:tc>
      </w:tr>
      <w:tr w:rsidR="00711483">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Vertebrates</w:t>
            </w:r>
          </w:p>
        </w:tc>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AA30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p>
        </w:tc>
        <w:tc>
          <w:tcPr>
            <w:tcW w:w="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0.0001</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040" w:type="dxa"/>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46,176</w:t>
            </w: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0.972</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0.868</w:t>
            </w: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0.575</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0.793</w:t>
            </w:r>
          </w:p>
          <w:p w:rsidR="00711483" w:rsidRDefault="00711483">
            <w:pPr>
              <w:spacing w:after="0" w:line="240" w:lineRule="auto"/>
              <w:rPr>
                <w:rFonts w:ascii="Times New Roman" w:eastAsia="Times New Roman" w:hAnsi="Times New Roman" w:cs="Times New Roman"/>
                <w:b/>
                <w:sz w:val="24"/>
                <w:szCs w:val="24"/>
              </w:rPr>
            </w:pPr>
          </w:p>
        </w:tc>
      </w:tr>
      <w:tr w:rsidR="00711483">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Mammals</w:t>
            </w:r>
          </w:p>
        </w:tc>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Binding strength</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Removed</w:t>
            </w:r>
          </w:p>
        </w:tc>
        <w:tc>
          <w:tcPr>
            <w:tcW w:w="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0.0001</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26,889</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0.754</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0.157</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-0.048</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0.109</w:t>
            </w:r>
          </w:p>
          <w:p w:rsidR="00711483" w:rsidRDefault="00711483">
            <w:pPr>
              <w:spacing w:after="0" w:line="240" w:lineRule="auto"/>
              <w:rPr>
                <w:rFonts w:ascii="Times New Roman" w:eastAsia="Times New Roman" w:hAnsi="Times New Roman" w:cs="Times New Roman"/>
                <w:b/>
                <w:sz w:val="24"/>
                <w:szCs w:val="24"/>
              </w:rPr>
            </w:pPr>
          </w:p>
          <w:p w:rsidR="00711483" w:rsidRDefault="00711483">
            <w:pPr>
              <w:spacing w:after="0" w:line="240" w:lineRule="auto"/>
              <w:rPr>
                <w:rFonts w:ascii="Times New Roman" w:eastAsia="Times New Roman" w:hAnsi="Times New Roman" w:cs="Times New Roman"/>
                <w:b/>
                <w:sz w:val="24"/>
                <w:szCs w:val="24"/>
              </w:rPr>
            </w:pPr>
          </w:p>
        </w:tc>
      </w:tr>
      <w:tr w:rsidR="00711483" w:rsidTr="00DE7A79">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Mammals</w:t>
            </w:r>
          </w:p>
        </w:tc>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Zoonotic capacity</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Removed</w:t>
            </w:r>
          </w:p>
        </w:tc>
        <w:tc>
          <w:tcPr>
            <w:tcW w:w="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0.0001</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44,652</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0.997</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0.843</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10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0.618</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0.725</w:t>
            </w:r>
          </w:p>
        </w:tc>
      </w:tr>
      <w:tr w:rsidR="00711483" w:rsidTr="00DE7A79">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Mammals</w:t>
            </w:r>
          </w:p>
        </w:tc>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Zoonotic capacity</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Variable</w:t>
            </w:r>
          </w:p>
        </w:tc>
        <w:tc>
          <w:tcPr>
            <w:tcW w:w="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0.0001</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42,093</w:t>
            </w:r>
          </w:p>
          <w:p w:rsidR="00711483" w:rsidRDefault="00711483">
            <w:pPr>
              <w:spacing w:after="0" w:line="240" w:lineRule="auto"/>
              <w:rPr>
                <w:rFonts w:ascii="Times New Roman" w:eastAsia="Times New Roman" w:hAnsi="Times New Roman" w:cs="Times New Roman"/>
                <w:sz w:val="24"/>
                <w:szCs w:val="24"/>
              </w:rPr>
            </w:pPr>
          </w:p>
          <w:p w:rsidR="00711483" w:rsidRDefault="00711483">
            <w:pPr>
              <w:spacing w:after="0" w:line="240" w:lineRule="auto"/>
              <w:rPr>
                <w:rFonts w:ascii="Times New Roman" w:eastAsia="Times New Roman" w:hAnsi="Times New Roman" w:cs="Times New Roman"/>
                <w:sz w:val="24"/>
                <w:szCs w:val="24"/>
              </w:rPr>
            </w:pP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0.993</w:t>
            </w:r>
          </w:p>
          <w:p w:rsidR="00711483" w:rsidRDefault="00711483">
            <w:pPr>
              <w:spacing w:after="0" w:line="240" w:lineRule="auto"/>
              <w:rPr>
                <w:rFonts w:ascii="Times New Roman" w:eastAsia="Times New Roman" w:hAnsi="Times New Roman" w:cs="Times New Roman"/>
                <w:sz w:val="24"/>
                <w:szCs w:val="24"/>
              </w:rPr>
            </w:pP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bookmarkStart w:id="1" w:name="_GoBack"/>
            <w:bookmarkEnd w:id="1"/>
            <w:r>
              <w:rPr>
                <w:rFonts w:ascii="Times New Roman" w:eastAsia="Times New Roman" w:hAnsi="Times New Roman" w:cs="Times New Roman"/>
                <w:sz w:val="24"/>
                <w:szCs w:val="24"/>
              </w:rPr>
              <w:t>.789</w:t>
            </w:r>
          </w:p>
        </w:tc>
        <w:tc>
          <w:tcPr>
            <w:tcW w:w="1088" w:type="dxa"/>
            <w:tcBorders>
              <w:top w:val="single" w:sz="8" w:space="0" w:color="000000"/>
              <w:bottom w:val="single" w:sz="4" w:space="0" w:color="auto"/>
              <w:right w:val="single" w:sz="8" w:space="0" w:color="000000"/>
            </w:tcBorders>
            <w:tcMar>
              <w:top w:w="100" w:type="dxa"/>
              <w:left w:w="100" w:type="dxa"/>
              <w:bottom w:w="100" w:type="dxa"/>
              <w:right w:w="100" w:type="dxa"/>
            </w:tcMar>
          </w:tcPr>
          <w:p w:rsidR="00711483" w:rsidRDefault="00DE7A79">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0.589</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0.699</w:t>
            </w:r>
          </w:p>
        </w:tc>
      </w:tr>
      <w:tr w:rsidR="00711483" w:rsidTr="00DE7A79">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Mammals</w:t>
            </w:r>
          </w:p>
        </w:tc>
        <w:tc>
          <w:tcPr>
            <w:tcW w:w="12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AA30</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Removed </w:t>
            </w:r>
          </w:p>
        </w:tc>
        <w:tc>
          <w:tcPr>
            <w:tcW w:w="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0.0001</w:t>
            </w:r>
          </w:p>
        </w:tc>
        <w:tc>
          <w:tcPr>
            <w:tcW w:w="8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Pr="00DE7A79" w:rsidRDefault="00DE7A79">
            <w:pPr>
              <w:spacing w:after="0" w:line="240" w:lineRule="auto"/>
              <w:rPr>
                <w:rFonts w:ascii="Times New Roman" w:eastAsia="Times New Roman" w:hAnsi="Times New Roman" w:cs="Times New Roman"/>
                <w:sz w:val="24"/>
                <w:szCs w:val="24"/>
              </w:rPr>
            </w:pPr>
            <w:r w:rsidRPr="00DE7A79">
              <w:rPr>
                <w:rFonts w:ascii="Times New Roman" w:eastAsia="Times New Roman" w:hAnsi="Times New Roman" w:cs="Times New Roman"/>
                <w:sz w:val="24"/>
                <w:szCs w:val="24"/>
              </w:rPr>
              <w:t>29,040</w:t>
            </w:r>
          </w:p>
          <w:p w:rsidR="00711483" w:rsidRPr="00DE7A79" w:rsidRDefault="00711483">
            <w:pPr>
              <w:spacing w:after="0" w:line="240" w:lineRule="auto"/>
              <w:rPr>
                <w:rFonts w:ascii="Times New Roman" w:eastAsia="Times New Roman" w:hAnsi="Times New Roman" w:cs="Times New Roman"/>
                <w:sz w:val="24"/>
                <w:szCs w:val="24"/>
              </w:rPr>
            </w:pPr>
          </w:p>
          <w:p w:rsidR="00711483" w:rsidRPr="00DE7A79" w:rsidRDefault="00711483">
            <w:pPr>
              <w:spacing w:after="0" w:line="240" w:lineRule="auto"/>
              <w:rPr>
                <w:rFonts w:ascii="Times New Roman" w:eastAsia="Times New Roman" w:hAnsi="Times New Roman" w:cs="Times New Roman"/>
                <w:sz w:val="24"/>
                <w:szCs w:val="24"/>
              </w:rPr>
            </w:pPr>
          </w:p>
        </w:tc>
        <w:tc>
          <w:tcPr>
            <w:tcW w:w="11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Pr="00DE7A79" w:rsidRDefault="00DE7A79">
            <w:pPr>
              <w:spacing w:after="0" w:line="240" w:lineRule="auto"/>
              <w:rPr>
                <w:rFonts w:ascii="Times New Roman" w:eastAsia="Times New Roman" w:hAnsi="Times New Roman" w:cs="Times New Roman"/>
                <w:sz w:val="24"/>
                <w:szCs w:val="24"/>
              </w:rPr>
            </w:pPr>
            <w:r w:rsidRPr="00DE7A79">
              <w:rPr>
                <w:rFonts w:ascii="Times New Roman" w:eastAsia="Times New Roman" w:hAnsi="Times New Roman" w:cs="Times New Roman"/>
                <w:sz w:val="24"/>
                <w:szCs w:val="24"/>
              </w:rPr>
              <w:t>1.000</w:t>
            </w:r>
          </w:p>
        </w:tc>
        <w:tc>
          <w:tcPr>
            <w:tcW w:w="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Pr="00DE7A79" w:rsidRDefault="00DE7A79">
            <w:pPr>
              <w:spacing w:after="0" w:line="240" w:lineRule="auto"/>
              <w:rPr>
                <w:rFonts w:ascii="Times New Roman" w:eastAsia="Times New Roman" w:hAnsi="Times New Roman" w:cs="Times New Roman"/>
                <w:sz w:val="24"/>
                <w:szCs w:val="24"/>
              </w:rPr>
            </w:pPr>
            <w:r w:rsidRPr="00DE7A79">
              <w:rPr>
                <w:rFonts w:ascii="Times New Roman" w:eastAsia="Times New Roman" w:hAnsi="Times New Roman" w:cs="Times New Roman"/>
                <w:sz w:val="24"/>
                <w:szCs w:val="24"/>
              </w:rPr>
              <w:t>0.963</w:t>
            </w:r>
          </w:p>
          <w:p w:rsidR="00711483" w:rsidRPr="00DE7A79" w:rsidRDefault="00711483">
            <w:pPr>
              <w:spacing w:after="0" w:line="240" w:lineRule="auto"/>
              <w:rPr>
                <w:rFonts w:ascii="Times New Roman" w:eastAsia="Times New Roman" w:hAnsi="Times New Roman" w:cs="Times New Roman"/>
                <w:sz w:val="24"/>
                <w:szCs w:val="24"/>
              </w:rPr>
            </w:pPr>
          </w:p>
          <w:p w:rsidR="00711483" w:rsidRPr="00DE7A79" w:rsidRDefault="00711483">
            <w:pPr>
              <w:spacing w:after="0" w:line="240" w:lineRule="auto"/>
              <w:rPr>
                <w:rFonts w:ascii="Times New Roman" w:eastAsia="Times New Roman" w:hAnsi="Times New Roman" w:cs="Times New Roman"/>
                <w:sz w:val="24"/>
                <w:szCs w:val="24"/>
              </w:rPr>
            </w:pPr>
          </w:p>
        </w:tc>
        <w:tc>
          <w:tcPr>
            <w:tcW w:w="108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711483" w:rsidRPr="00DE7A79" w:rsidRDefault="00DE7A79">
            <w:pPr>
              <w:spacing w:after="0" w:line="240" w:lineRule="auto"/>
              <w:rPr>
                <w:rFonts w:ascii="Times New Roman" w:eastAsia="Times New Roman" w:hAnsi="Times New Roman" w:cs="Times New Roman"/>
                <w:sz w:val="24"/>
                <w:szCs w:val="24"/>
              </w:rPr>
            </w:pPr>
            <w:r w:rsidRPr="00DE7A79">
              <w:rPr>
                <w:rFonts w:ascii="Times New Roman" w:eastAsia="Times New Roman" w:hAnsi="Times New Roman" w:cs="Times New Roman"/>
                <w:sz w:val="24"/>
                <w:szCs w:val="24"/>
              </w:rPr>
              <w:t>0.607</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11483" w:rsidRDefault="00DE7A7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0.856</w:t>
            </w:r>
          </w:p>
        </w:tc>
      </w:tr>
    </w:tbl>
    <w:p w:rsidR="00711483" w:rsidRDefault="00711483">
      <w:pPr>
        <w:rPr>
          <w:rFonts w:ascii="Times New Roman" w:eastAsia="Times New Roman" w:hAnsi="Times New Roman" w:cs="Times New Roman"/>
          <w:sz w:val="24"/>
          <w:szCs w:val="24"/>
        </w:rPr>
      </w:pPr>
    </w:p>
    <w:sectPr w:rsidR="00711483">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83"/>
    <w:rsid w:val="00711483"/>
    <w:rsid w:val="00DE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CE872-9249-4E23-BC0B-5F9D239B1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3600AA"/>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UPeWMaYfNno6rtVO3Apw8Hv94A==">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240</Words>
  <Characters>1371</Characters>
  <Application>Microsoft Office Word</Application>
  <DocSecurity>0</DocSecurity>
  <Lines>11</Lines>
  <Paragraphs>3</Paragraphs>
  <ScaleCrop>false</ScaleCrop>
  <Company>Cary Institute</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Castellanos</dc:creator>
  <cp:lastModifiedBy>Adrian Castellanos</cp:lastModifiedBy>
  <cp:revision>2</cp:revision>
  <dcterms:created xsi:type="dcterms:W3CDTF">2021-01-15T18:31:00Z</dcterms:created>
  <dcterms:modified xsi:type="dcterms:W3CDTF">2021-02-18T21:58:00Z</dcterms:modified>
</cp:coreProperties>
</file>